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Hisse Devir Kararı</w:t>
      </w:r>
    </w:p>
    <w:p w:rsidR="003B0650" w:rsidRDefault="003B0650" w:rsidP="003B0650">
      <w:pPr>
        <w:pStyle w:val="Balk1"/>
        <w:rPr>
          <w:sz w:val="18"/>
        </w:rPr>
      </w:pPr>
    </w:p>
    <w:p w:rsidR="003B0650" w:rsidRDefault="003B0650" w:rsidP="003B0650">
      <w:pPr>
        <w:pStyle w:val="Balk1"/>
        <w:rPr>
          <w:color w:val="000000"/>
          <w:sz w:val="18"/>
        </w:rPr>
      </w:pPr>
      <w:r>
        <w:rPr>
          <w:sz w:val="18"/>
        </w:rPr>
        <w:t xml:space="preserve">----------------------------------SANAYİ VE </w:t>
      </w:r>
      <w:r>
        <w:rPr>
          <w:color w:val="000000"/>
          <w:sz w:val="18"/>
        </w:rPr>
        <w:t>TİCARET LİMİTED ŞİRKETİ</w:t>
      </w:r>
    </w:p>
    <w:p w:rsidR="003B0650" w:rsidRDefault="003B0650" w:rsidP="003B0650">
      <w:pPr>
        <w:pStyle w:val="AklamaMetni"/>
        <w:jc w:val="center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</w:rPr>
        <w:t>ORTAKLAR KURUL KARARIDIR</w:t>
      </w:r>
    </w:p>
    <w:p w:rsidR="003B0650" w:rsidRDefault="003B0650" w:rsidP="003B0650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Karar Sıra No</w:t>
      </w:r>
      <w:r>
        <w:rPr>
          <w:rFonts w:ascii="Verdana" w:hAnsi="Verdana"/>
          <w:sz w:val="18"/>
        </w:rPr>
        <w:tab/>
        <w:t xml:space="preserve">: </w:t>
      </w:r>
    </w:p>
    <w:p w:rsidR="003B0650" w:rsidRDefault="003B0650" w:rsidP="003B0650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Karar Tarihi </w:t>
      </w:r>
      <w:r>
        <w:rPr>
          <w:rFonts w:ascii="Verdana" w:hAnsi="Verdana"/>
          <w:sz w:val="18"/>
        </w:rPr>
        <w:tab/>
        <w:t xml:space="preserve">: </w:t>
      </w:r>
    </w:p>
    <w:p w:rsidR="003B0650" w:rsidRDefault="003B0650" w:rsidP="003B0650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Mevzuun Mahiyeti</w:t>
      </w:r>
      <w:r>
        <w:rPr>
          <w:rFonts w:ascii="Verdana" w:hAnsi="Verdana"/>
          <w:sz w:val="18"/>
        </w:rPr>
        <w:tab/>
        <w:t>: Hisse devri Hakkında.</w:t>
      </w:r>
    </w:p>
    <w:p w:rsidR="003B0650" w:rsidRDefault="003B0650" w:rsidP="003B0650">
      <w:pPr>
        <w:tabs>
          <w:tab w:val="left" w:pos="2127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Toplantıya Katılanlar</w:t>
      </w:r>
      <w:r>
        <w:rPr>
          <w:rFonts w:ascii="Verdana" w:hAnsi="Verdana"/>
          <w:sz w:val="18"/>
        </w:rPr>
        <w:tab/>
        <w:t xml:space="preserve">:(Tüm Ortakların Ad ve Soyadları) </w:t>
      </w:r>
    </w:p>
    <w:p w:rsidR="003B0650" w:rsidRDefault="003B0650" w:rsidP="003B0650">
      <w:pPr>
        <w:rPr>
          <w:rFonts w:ascii="Verdana" w:hAnsi="Verdana"/>
          <w:sz w:val="18"/>
        </w:rPr>
      </w:pPr>
    </w:p>
    <w:p w:rsidR="003B0650" w:rsidRDefault="003B0650" w:rsidP="003B06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 xml:space="preserve">KARARIN METNİ 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Şirket ortaklar kurulumuz ..../..../20.. toplanarak aşağıdaki kararları almışlardır.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1-Şirketimizin ........ pay toplam ........................TL sermayesi içerisinde ......... pay karşılığı .....................TL hisseye sahip ................. kendi uhdesinde bulunan ......... pay toplam .....................TL lak hissesinin tamamını şirket ortaklarımızdan/şirketimize dışardan giren .........................’na Kayseri ........ Noterliğinin ..../....../20.. Tarih ve ........ sayılı devir senedi ile devretmesine ve şirketle alakasının kalmamasına,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2-Yine şirketimizin ........ pay toplam ........................TL sermayesi içerisinde ......... pay karşılığı .....................TL hisseye sahip ................. kendi uhdesinde bulunan ......... pay toplam .....................TL lak hissesinin tamamını şirket ortaklarımızdan/şirketimize dışardan giren .........................’na Kayseri ........ Noterliğinin ..../....../20.. Tarih ve ........ sayılı devir senedi ile devretmesine ve şirketle alakasının kalmamasına oybirliği ile karar verilmiştir.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Vaki devri neticesinde şirket ortaklarımızın son hisse durumu aşağıya çıkartılmıştır.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</w:p>
    <w:p w:rsidR="003B0650" w:rsidRDefault="003B0650" w:rsidP="003B0650">
      <w:pPr>
        <w:pStyle w:val="Balk1"/>
        <w:jc w:val="left"/>
        <w:rPr>
          <w:sz w:val="18"/>
        </w:rPr>
      </w:pPr>
      <w:r>
        <w:rPr>
          <w:sz w:val="18"/>
        </w:rPr>
        <w:t>ORTAKLAR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PAYI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TUTARI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1............................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...........................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2............................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...........................</w:t>
      </w:r>
    </w:p>
    <w:p w:rsidR="003B0650" w:rsidRDefault="003B0650" w:rsidP="003B06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3............................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...........................</w:t>
      </w:r>
    </w:p>
    <w:p w:rsidR="003B0650" w:rsidRDefault="003B0650" w:rsidP="003B0650">
      <w:pPr>
        <w:jc w:val="center"/>
        <w:rPr>
          <w:rFonts w:ascii="Verdana" w:hAnsi="Verdana"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ORTAK</w:t>
      </w: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İMZA</w:t>
      </w:r>
    </w:p>
    <w:p w:rsidR="003B0650" w:rsidRDefault="006F4CC1" w:rsidP="003B0650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 xml:space="preserve">  T.C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 xml:space="preserve">   T.C</w:t>
      </w: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</w:p>
    <w:p w:rsidR="00CB2085" w:rsidRPr="008E7D6C" w:rsidRDefault="00CB2085" w:rsidP="00CB2085"/>
    <w:p w:rsidR="00CB2085" w:rsidRDefault="00CB2085" w:rsidP="00CB2085">
      <w:pPr>
        <w:rPr>
          <w:b/>
          <w:color w:val="FF0000"/>
          <w:sz w:val="20"/>
          <w:szCs w:val="20"/>
        </w:rPr>
      </w:pPr>
      <w:r w:rsidRPr="00A5205D">
        <w:rPr>
          <w:b/>
          <w:color w:val="FF0000"/>
          <w:sz w:val="20"/>
          <w:szCs w:val="20"/>
        </w:rPr>
        <w:t>Not: Hisse devir kabul kararı Noter satış sözleşmesinden sonra veya aynı gün alınmalıdır.</w:t>
      </w:r>
    </w:p>
    <w:p w:rsidR="00CB2085" w:rsidRPr="00A5205D" w:rsidRDefault="00CB2085" w:rsidP="00CB2085">
      <w:pPr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Önemli: Ayrılan ortak imza yetkisi var ise görevi sona erdiği veya devam ediyorsa bilgisi yazılması gerekmektedir.</w:t>
      </w:r>
    </w:p>
    <w:p w:rsidR="00CB2085" w:rsidRDefault="00CB2085" w:rsidP="003B0650">
      <w:pPr>
        <w:jc w:val="both"/>
        <w:rPr>
          <w:rFonts w:ascii="Verdana" w:hAnsi="Verdana"/>
          <w:b/>
          <w:bCs/>
          <w:sz w:val="18"/>
        </w:rPr>
      </w:pPr>
      <w:bookmarkStart w:id="0" w:name="_GoBack"/>
      <w:bookmarkEnd w:id="0"/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</w:p>
    <w:p w:rsidR="003B0650" w:rsidRDefault="003B0650" w:rsidP="003B0650">
      <w:pPr>
        <w:jc w:val="center"/>
        <w:rPr>
          <w:rFonts w:ascii="Verdana" w:hAnsi="Verdana"/>
          <w:b/>
          <w:bCs/>
          <w:sz w:val="18"/>
        </w:rPr>
      </w:pP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B0650"/>
    <w:rsid w:val="00151A0F"/>
    <w:rsid w:val="003B0650"/>
    <w:rsid w:val="006F4CC1"/>
    <w:rsid w:val="008F63C8"/>
    <w:rsid w:val="00C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5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B0650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B0650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3B0650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B0650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Sinan Altindis</cp:lastModifiedBy>
  <cp:revision>3</cp:revision>
  <cp:lastPrinted>2009-04-02T12:27:00Z</cp:lastPrinted>
  <dcterms:created xsi:type="dcterms:W3CDTF">2007-11-14T08:29:00Z</dcterms:created>
  <dcterms:modified xsi:type="dcterms:W3CDTF">2018-12-13T12:35:00Z</dcterms:modified>
</cp:coreProperties>
</file>